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8D5" w:rsidRPr="00657AF6" w:rsidRDefault="00F238D5" w:rsidP="00F238D5">
      <w:pPr>
        <w:tabs>
          <w:tab w:val="left" w:pos="127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82527108"/>
      <w:r w:rsidRPr="00657AF6">
        <w:rPr>
          <w:rFonts w:ascii="Times New Roman" w:hAnsi="Times New Roman" w:cs="Times New Roman"/>
          <w:b/>
          <w:sz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 w:rsidRPr="00FC5C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 области охраны и использования особо охраняемых природных территорий местного значения </w:t>
      </w:r>
      <w:r w:rsidRPr="00657AF6">
        <w:rPr>
          <w:rFonts w:ascii="Times New Roman" w:hAnsi="Times New Roman" w:cs="Times New Roman"/>
          <w:b/>
          <w:sz w:val="28"/>
        </w:rPr>
        <w:t xml:space="preserve">городского округа </w:t>
      </w:r>
      <w:r w:rsidRPr="00657AF6">
        <w:rPr>
          <w:rFonts w:ascii="Times New Roman" w:hAnsi="Times New Roman" w:cs="Times New Roman"/>
          <w:b/>
          <w:sz w:val="28"/>
          <w:szCs w:val="28"/>
        </w:rPr>
        <w:t>«города Якутска» на 2023 год</w:t>
      </w:r>
    </w:p>
    <w:p w:rsidR="00F238D5" w:rsidRDefault="00F238D5" w:rsidP="00F238D5">
      <w:pPr>
        <w:tabs>
          <w:tab w:val="left" w:pos="1276"/>
        </w:tabs>
        <w:spacing w:after="0"/>
        <w:jc w:val="center"/>
        <w:rPr>
          <w:rFonts w:ascii="Times New Roman" w:hAnsi="Times New Roman" w:cs="Times New Roman"/>
          <w:sz w:val="28"/>
        </w:rPr>
      </w:pPr>
    </w:p>
    <w:p w:rsidR="00F238D5" w:rsidRDefault="00F238D5" w:rsidP="00F238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F16E9">
        <w:rPr>
          <w:rFonts w:ascii="Times New Roman" w:hAnsi="Times New Roman" w:cs="Times New Roman"/>
          <w:sz w:val="28"/>
        </w:rPr>
        <w:t>В соответствии с частью 2 статьи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</w:t>
      </w:r>
      <w:r>
        <w:rPr>
          <w:rFonts w:ascii="Times New Roman" w:hAnsi="Times New Roman" w:cs="Times New Roman"/>
          <w:sz w:val="28"/>
        </w:rPr>
        <w:t xml:space="preserve"> охраняемым законом ценностям»:</w:t>
      </w:r>
    </w:p>
    <w:p w:rsidR="00F238D5" w:rsidRDefault="00F238D5" w:rsidP="00F238D5">
      <w:pPr>
        <w:pStyle w:val="a9"/>
        <w:numPr>
          <w:ilvl w:val="0"/>
          <w:numId w:val="4"/>
        </w:numPr>
        <w:tabs>
          <w:tab w:val="left" w:pos="1276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F16E9">
        <w:rPr>
          <w:rFonts w:ascii="Times New Roman" w:hAnsi="Times New Roman" w:cs="Times New Roman"/>
          <w:sz w:val="28"/>
        </w:rPr>
        <w:t xml:space="preserve">Утвердить </w:t>
      </w:r>
      <w:hyperlink r:id="rId8" w:history="1">
        <w:r w:rsidRPr="007F16E9">
          <w:rPr>
            <w:rFonts w:ascii="Times New Roman" w:hAnsi="Times New Roman" w:cs="Times New Roman"/>
            <w:sz w:val="28"/>
          </w:rPr>
          <w:t>Программу</w:t>
        </w:r>
      </w:hyperlink>
      <w:r w:rsidRPr="007F16E9">
        <w:rPr>
          <w:rFonts w:ascii="Times New Roman" w:hAnsi="Times New Roman" w:cs="Times New Roman"/>
          <w:sz w:val="28"/>
        </w:rPr>
        <w:t xml:space="preserve"> профилактики рисков причинения вреда (ущерба) охраняемым законом ценностям при осуществлении муниципального контроля</w:t>
      </w:r>
      <w:r w:rsidRPr="00F238D5">
        <w:rPr>
          <w:rFonts w:ascii="Times New Roman" w:hAnsi="Times New Roman" w:cs="Times New Roman"/>
          <w:sz w:val="28"/>
        </w:rPr>
        <w:t xml:space="preserve"> </w:t>
      </w:r>
      <w:r w:rsidRPr="00F238D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 области охраны и использования особо охраняемых природных территорий местного значения </w:t>
      </w:r>
      <w:r>
        <w:rPr>
          <w:rFonts w:ascii="Times New Roman" w:hAnsi="Times New Roman" w:cs="Times New Roman"/>
          <w:sz w:val="28"/>
        </w:rPr>
        <w:t>городского округа «</w:t>
      </w:r>
      <w:r w:rsidRPr="007F16E9">
        <w:rPr>
          <w:rFonts w:ascii="Times New Roman" w:hAnsi="Times New Roman" w:cs="Times New Roman"/>
          <w:sz w:val="28"/>
        </w:rPr>
        <w:t>город Якутск</w:t>
      </w:r>
      <w:r>
        <w:rPr>
          <w:rFonts w:ascii="Times New Roman" w:hAnsi="Times New Roman" w:cs="Times New Roman"/>
          <w:sz w:val="28"/>
        </w:rPr>
        <w:t>»</w:t>
      </w:r>
      <w:r w:rsidRPr="007F16E9">
        <w:rPr>
          <w:rFonts w:ascii="Times New Roman" w:hAnsi="Times New Roman" w:cs="Times New Roman"/>
          <w:sz w:val="28"/>
        </w:rPr>
        <w:t xml:space="preserve"> на 202</w:t>
      </w:r>
      <w:r>
        <w:rPr>
          <w:rFonts w:ascii="Times New Roman" w:hAnsi="Times New Roman" w:cs="Times New Roman"/>
          <w:sz w:val="28"/>
        </w:rPr>
        <w:t>3</w:t>
      </w:r>
      <w:r w:rsidRPr="007F16E9">
        <w:rPr>
          <w:rFonts w:ascii="Times New Roman" w:hAnsi="Times New Roman" w:cs="Times New Roman"/>
          <w:sz w:val="28"/>
        </w:rPr>
        <w:t xml:space="preserve"> год согласно приложению к настоящему </w:t>
      </w:r>
      <w:r>
        <w:rPr>
          <w:rFonts w:ascii="Times New Roman" w:hAnsi="Times New Roman" w:cs="Times New Roman"/>
          <w:sz w:val="28"/>
        </w:rPr>
        <w:t>постановлению</w:t>
      </w:r>
      <w:r w:rsidRPr="007F16E9">
        <w:rPr>
          <w:rFonts w:ascii="Times New Roman" w:hAnsi="Times New Roman" w:cs="Times New Roman"/>
          <w:sz w:val="28"/>
        </w:rPr>
        <w:t>.</w:t>
      </w:r>
    </w:p>
    <w:p w:rsidR="00F238D5" w:rsidRPr="00657AF6" w:rsidRDefault="00F238D5" w:rsidP="00F238D5">
      <w:pPr>
        <w:pStyle w:val="a9"/>
        <w:numPr>
          <w:ilvl w:val="0"/>
          <w:numId w:val="4"/>
        </w:numPr>
        <w:tabs>
          <w:tab w:val="left" w:pos="1276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57AF6">
        <w:rPr>
          <w:rFonts w:ascii="Times New Roman" w:hAnsi="Times New Roman" w:cs="Times New Roman"/>
          <w:sz w:val="28"/>
        </w:rPr>
        <w:t>Департаменту цифрового развития Окружной администрации города Якутска (Семенов А.П.) опубликовать настоящее постановление в газете «Эхо столицы» и разместить на официальном сайте Окружной администрации города Якутска yakutskcity.ru.</w:t>
      </w:r>
    </w:p>
    <w:p w:rsidR="00F238D5" w:rsidRDefault="00F238D5" w:rsidP="00F238D5">
      <w:pPr>
        <w:pStyle w:val="a9"/>
        <w:numPr>
          <w:ilvl w:val="0"/>
          <w:numId w:val="4"/>
        </w:numPr>
        <w:tabs>
          <w:tab w:val="left" w:pos="1276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C7941">
        <w:rPr>
          <w:rFonts w:ascii="Times New Roman" w:hAnsi="Times New Roman" w:cs="Times New Roman"/>
          <w:sz w:val="28"/>
        </w:rPr>
        <w:t>Настоящее постановление вступает в силу со дня его официального опубликования.</w:t>
      </w:r>
    </w:p>
    <w:p w:rsidR="00F238D5" w:rsidRPr="00657AF6" w:rsidRDefault="00F238D5" w:rsidP="00F238D5">
      <w:pPr>
        <w:pStyle w:val="a9"/>
        <w:numPr>
          <w:ilvl w:val="0"/>
          <w:numId w:val="4"/>
        </w:numPr>
        <w:tabs>
          <w:tab w:val="left" w:pos="1276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57AF6">
        <w:rPr>
          <w:rFonts w:ascii="Times New Roman" w:hAnsi="Times New Roman" w:cs="Times New Roman"/>
          <w:sz w:val="28"/>
        </w:rPr>
        <w:t>Контроль исполнения настоящего постановления оставляю за собой.</w:t>
      </w:r>
    </w:p>
    <w:p w:rsidR="00F238D5" w:rsidRDefault="00F238D5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F238D5" w:rsidRDefault="00F238D5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F238D5" w:rsidRDefault="00F238D5" w:rsidP="00F238D5">
      <w:pPr>
        <w:tabs>
          <w:tab w:val="left" w:pos="127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                                                                                                Е.Н. Григорьев</w:t>
      </w:r>
    </w:p>
    <w:p w:rsidR="00F238D5" w:rsidRDefault="00F238D5" w:rsidP="00F238D5">
      <w:p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</w:rPr>
      </w:pPr>
    </w:p>
    <w:p w:rsidR="00F238D5" w:rsidRDefault="00F238D5" w:rsidP="00F238D5">
      <w:p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</w:rPr>
      </w:pPr>
    </w:p>
    <w:p w:rsidR="00F238D5" w:rsidRDefault="00F238D5" w:rsidP="00F238D5">
      <w:p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</w:rPr>
      </w:pPr>
    </w:p>
    <w:p w:rsidR="00D94318" w:rsidRDefault="00D94318" w:rsidP="00F238D5">
      <w:p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</w:rPr>
      </w:pPr>
    </w:p>
    <w:p w:rsidR="00D94318" w:rsidRDefault="00D94318" w:rsidP="00F238D5">
      <w:p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</w:rPr>
      </w:pPr>
    </w:p>
    <w:p w:rsidR="00F238D5" w:rsidRDefault="00F238D5" w:rsidP="00F238D5">
      <w:p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</w:rPr>
      </w:pPr>
      <w:bookmarkStart w:id="1" w:name="_GoBack"/>
      <w:bookmarkEnd w:id="1"/>
    </w:p>
    <w:tbl>
      <w:tblPr>
        <w:tblStyle w:val="a4"/>
        <w:tblW w:w="9493" w:type="dxa"/>
        <w:tblInd w:w="-142" w:type="dxa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5"/>
        <w:gridCol w:w="4438"/>
      </w:tblGrid>
      <w:tr w:rsidR="00F238D5" w:rsidTr="000F68A2">
        <w:tc>
          <w:tcPr>
            <w:tcW w:w="5055" w:type="dxa"/>
            <w:tcBorders>
              <w:left w:val="nil"/>
            </w:tcBorders>
          </w:tcPr>
          <w:p w:rsidR="00F238D5" w:rsidRPr="00657AF6" w:rsidRDefault="00F238D5" w:rsidP="00F238D5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657AF6">
              <w:rPr>
                <w:rFonts w:ascii="Times New Roman" w:hAnsi="Times New Roman"/>
                <w:sz w:val="20"/>
                <w:szCs w:val="28"/>
              </w:rPr>
              <w:t xml:space="preserve">УМИ                                            </w:t>
            </w:r>
          </w:p>
          <w:p w:rsidR="00F238D5" w:rsidRPr="00657AF6" w:rsidRDefault="00F238D5" w:rsidP="00F238D5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657AF6">
              <w:rPr>
                <w:rFonts w:ascii="Times New Roman" w:hAnsi="Times New Roman"/>
                <w:sz w:val="20"/>
                <w:szCs w:val="28"/>
              </w:rPr>
              <w:t>Догордуров М.М.</w:t>
            </w:r>
          </w:p>
          <w:p w:rsidR="00F238D5" w:rsidRPr="00657AF6" w:rsidRDefault="00F238D5" w:rsidP="00F238D5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8414E3">
              <w:rPr>
                <w:rFonts w:ascii="Times New Roman" w:hAnsi="Times New Roman"/>
                <w:sz w:val="20"/>
                <w:szCs w:val="28"/>
              </w:rPr>
              <w:t>Тел. 8(4112)22-31-40</w:t>
            </w:r>
          </w:p>
        </w:tc>
        <w:tc>
          <w:tcPr>
            <w:tcW w:w="4438" w:type="dxa"/>
          </w:tcPr>
          <w:p w:rsidR="00F238D5" w:rsidRPr="00657AF6" w:rsidRDefault="00F238D5" w:rsidP="000F68A2">
            <w:pPr>
              <w:ind w:left="1636"/>
              <w:jc w:val="right"/>
              <w:rPr>
                <w:rFonts w:ascii="Times New Roman" w:hAnsi="Times New Roman"/>
                <w:sz w:val="20"/>
                <w:szCs w:val="28"/>
              </w:rPr>
            </w:pPr>
            <w:r w:rsidRPr="00657AF6">
              <w:rPr>
                <w:rFonts w:ascii="Times New Roman" w:hAnsi="Times New Roman"/>
                <w:sz w:val="20"/>
                <w:szCs w:val="28"/>
              </w:rPr>
              <w:t xml:space="preserve">Рассылка: всем </w:t>
            </w:r>
          </w:p>
        </w:tc>
      </w:tr>
    </w:tbl>
    <w:p w:rsidR="00F238D5" w:rsidRDefault="00F238D5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 w:type="page"/>
      </w:r>
    </w:p>
    <w:p w:rsidR="00D94318" w:rsidRPr="00D462B9" w:rsidRDefault="00D94318" w:rsidP="00D94318">
      <w:pPr>
        <w:pStyle w:val="Default"/>
        <w:ind w:left="5670"/>
        <w:rPr>
          <w:sz w:val="20"/>
          <w:szCs w:val="28"/>
        </w:rPr>
      </w:pPr>
      <w:r w:rsidRPr="00D462B9">
        <w:rPr>
          <w:sz w:val="20"/>
          <w:szCs w:val="28"/>
        </w:rPr>
        <w:lastRenderedPageBreak/>
        <w:t xml:space="preserve">Приложение к постановлению </w:t>
      </w:r>
      <w:r w:rsidRPr="00D462B9">
        <w:rPr>
          <w:sz w:val="20"/>
          <w:szCs w:val="28"/>
        </w:rPr>
        <w:br/>
        <w:t xml:space="preserve">Окружной администрации города Якутска </w:t>
      </w:r>
      <w:r w:rsidRPr="00D462B9">
        <w:rPr>
          <w:sz w:val="20"/>
          <w:szCs w:val="28"/>
        </w:rPr>
        <w:br/>
        <w:t>от __________ 2022 г. № ______</w:t>
      </w:r>
      <w:r w:rsidRPr="00D462B9">
        <w:rPr>
          <w:sz w:val="20"/>
          <w:szCs w:val="28"/>
        </w:rPr>
        <w:cr/>
      </w:r>
    </w:p>
    <w:p w:rsidR="006C677A" w:rsidRDefault="006C677A" w:rsidP="006C677A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A45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Программ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</w:t>
      </w:r>
      <w:r w:rsidRPr="00A45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профилактики рисков причинения вреда (ущерба) охраняемым законом ценностям при осуществлении </w:t>
      </w:r>
      <w:r w:rsidR="00FC5C0E" w:rsidRPr="00FC5C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муниципального контроля в области охраны и использования особо охраняемых природных территорий местного значения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городского округа «город Якутск»</w:t>
      </w:r>
      <w:r w:rsidRPr="00985873">
        <w:t xml:space="preserve"> </w:t>
      </w:r>
      <w:r w:rsidRPr="0098587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 202</w:t>
      </w:r>
      <w:r w:rsidR="00D112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</w:t>
      </w:r>
      <w:r w:rsidRPr="0098587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год</w:t>
      </w:r>
    </w:p>
    <w:bookmarkEnd w:id="0"/>
    <w:p w:rsidR="006C677A" w:rsidRDefault="006C677A" w:rsidP="006C677A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C677A" w:rsidRDefault="006C677A" w:rsidP="006C677A">
      <w:pPr>
        <w:keepNext/>
        <w:keepLines/>
        <w:widowControl w:val="0"/>
        <w:spacing w:after="3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" w:name="bookmark0"/>
      <w:bookmarkStart w:id="3" w:name="bookmark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1</w:t>
      </w:r>
      <w:r w:rsidRPr="00E03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. </w:t>
      </w:r>
      <w:bookmarkEnd w:id="2"/>
      <w:bookmarkEnd w:id="3"/>
      <w:r w:rsidRPr="00803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6C677A" w:rsidRPr="00D94318" w:rsidRDefault="006C677A" w:rsidP="00D94318">
      <w:pPr>
        <w:pStyle w:val="a9"/>
        <w:keepNext/>
        <w:keepLines/>
        <w:widowControl w:val="0"/>
        <w:numPr>
          <w:ilvl w:val="0"/>
          <w:numId w:val="5"/>
        </w:numPr>
        <w:spacing w:after="0" w:line="240" w:lineRule="auto"/>
        <w:ind w:left="1134" w:hanging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D943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Виды осуществляемого </w:t>
      </w:r>
      <w:r w:rsidR="00866F62" w:rsidRPr="00D943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муниципального</w:t>
      </w:r>
      <w:r w:rsidRPr="00D943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контроля.</w:t>
      </w:r>
    </w:p>
    <w:p w:rsidR="006C677A" w:rsidRPr="00E03585" w:rsidRDefault="006C677A" w:rsidP="00D9431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Управление муниципальных инспекций</w:t>
      </w:r>
      <w:r w:rsidR="00D94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Окружной администрации города Якутска</w:t>
      </w:r>
      <w:r w:rsidRPr="00E03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осуществляет </w:t>
      </w:r>
      <w:r w:rsidR="00FC5C0E" w:rsidRPr="00FC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</w:t>
      </w:r>
      <w:r w:rsidR="00FC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ый</w:t>
      </w:r>
      <w:r w:rsidR="00FC5C0E" w:rsidRPr="00FC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контрол</w:t>
      </w:r>
      <w:r w:rsidR="00FC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ь</w:t>
      </w:r>
      <w:r w:rsidR="00FC5C0E" w:rsidRPr="00FC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области охраны и использования особо охраняемых природных территорий местного значения городского округа «город Якутск»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(далее –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муниципальный контроль</w:t>
      </w:r>
      <w:r w:rsidRPr="00BF6E4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).</w:t>
      </w:r>
    </w:p>
    <w:p w:rsidR="006C677A" w:rsidRPr="00CE74A5" w:rsidRDefault="006C677A" w:rsidP="00D94318">
      <w:pPr>
        <w:pStyle w:val="a9"/>
        <w:keepNext/>
        <w:keepLines/>
        <w:widowControl w:val="0"/>
        <w:numPr>
          <w:ilvl w:val="0"/>
          <w:numId w:val="5"/>
        </w:numPr>
        <w:spacing w:after="0" w:line="240" w:lineRule="auto"/>
        <w:ind w:left="1134" w:hanging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035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Обзор по виду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муниципального</w:t>
      </w:r>
      <w:r w:rsidRPr="00E035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контроля.</w:t>
      </w:r>
    </w:p>
    <w:p w:rsidR="00FC5C0E" w:rsidRPr="00FC5C0E" w:rsidRDefault="00FC5C0E" w:rsidP="00FC5C0E">
      <w:pPr>
        <w:widowControl w:val="0"/>
        <w:spacing w:after="0" w:line="240" w:lineRule="auto"/>
        <w:ind w:firstLine="5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5C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Предметом муниципального контроля в области охраны и </w:t>
      </w:r>
      <w:r w:rsidR="00866F62" w:rsidRPr="00866F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использования особо охраняемых природных территорий местного значения городского округа «город Якутск» </w:t>
      </w:r>
      <w:r w:rsidRPr="00FC5C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является соблюдение юридическими лицами, индивидуальными предпринимателями и гражданами на особо охраняемых природных территориях местного значения обязательных требований, установленных Федеральным законом от 14</w:t>
      </w:r>
      <w:r w:rsidR="00525C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марта </w:t>
      </w:r>
      <w:r w:rsidRPr="00FC5C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1995 г. №33-ФЗ «Об особо охраняемых природных территориях»,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 в области охраны и использования особо охраняемых природных территорий, касающихся:</w:t>
      </w:r>
    </w:p>
    <w:p w:rsidR="00FC5C0E" w:rsidRPr="00D94318" w:rsidRDefault="00FC5C0E" w:rsidP="00D94318">
      <w:pPr>
        <w:pStyle w:val="a9"/>
        <w:widowControl w:val="0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режима особо охраняемой природной территории;</w:t>
      </w:r>
    </w:p>
    <w:p w:rsidR="00FC5C0E" w:rsidRPr="00D94318" w:rsidRDefault="00FC5C0E" w:rsidP="00D94318">
      <w:pPr>
        <w:pStyle w:val="a9"/>
        <w:widowControl w:val="0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FC5C0E" w:rsidRPr="00D94318" w:rsidRDefault="00FC5C0E" w:rsidP="00D94318">
      <w:pPr>
        <w:pStyle w:val="a9"/>
        <w:widowControl w:val="0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режима охранных зон особо охраняемых природных территорий.</w:t>
      </w:r>
    </w:p>
    <w:p w:rsidR="006C677A" w:rsidRPr="00E03585" w:rsidRDefault="0002386C" w:rsidP="00D94318">
      <w:pPr>
        <w:pStyle w:val="a9"/>
        <w:keepNext/>
        <w:keepLines/>
        <w:widowControl w:val="0"/>
        <w:numPr>
          <w:ilvl w:val="0"/>
          <w:numId w:val="5"/>
        </w:numPr>
        <w:spacing w:after="0" w:line="240" w:lineRule="auto"/>
        <w:ind w:left="1134" w:hanging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Муниципальный</w:t>
      </w:r>
      <w:r w:rsidR="006C677A" w:rsidRPr="00E035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</w:t>
      </w:r>
      <w:r w:rsidR="006C677A" w:rsidRPr="00CE74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контроль </w:t>
      </w:r>
      <w:r w:rsidR="006C677A" w:rsidRPr="00E035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осуществляется посредством:</w:t>
      </w:r>
    </w:p>
    <w:p w:rsidR="007B5F58" w:rsidRPr="00D94318" w:rsidRDefault="007B5F58" w:rsidP="00D94318">
      <w:pPr>
        <w:pStyle w:val="a9"/>
        <w:widowControl w:val="0"/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94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профилактических мероприятий;</w:t>
      </w:r>
    </w:p>
    <w:p w:rsidR="007B5F58" w:rsidRPr="00D94318" w:rsidRDefault="007B5F58" w:rsidP="00D94318">
      <w:pPr>
        <w:pStyle w:val="a9"/>
        <w:widowControl w:val="0"/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94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мероприятий по контролю без взаимодействия с контролируемыми лицами;</w:t>
      </w:r>
    </w:p>
    <w:p w:rsidR="007B5F58" w:rsidRPr="00D94318" w:rsidRDefault="007B5F58" w:rsidP="00D94318">
      <w:pPr>
        <w:pStyle w:val="a9"/>
        <w:widowControl w:val="0"/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94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контрольных мероприятий.</w:t>
      </w:r>
    </w:p>
    <w:p w:rsidR="006C677A" w:rsidRDefault="006C677A" w:rsidP="00D94318">
      <w:pPr>
        <w:pStyle w:val="a9"/>
        <w:keepNext/>
        <w:keepLines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4C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Данные о проведенных </w:t>
      </w:r>
      <w:r w:rsidR="000238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Управлением муниципальных инспекций</w:t>
      </w:r>
      <w:r w:rsidRPr="00894C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контрольных (надзорных) мероприятиях</w:t>
      </w:r>
      <w:r w:rsidRPr="00894C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мероприятиях по профилактике нарушений и их результатах.</w:t>
      </w:r>
    </w:p>
    <w:p w:rsidR="00D11206" w:rsidRDefault="00D11206" w:rsidP="00D94318">
      <w:pPr>
        <w:pStyle w:val="Default"/>
        <w:ind w:firstLine="567"/>
        <w:jc w:val="both"/>
        <w:rPr>
          <w:rFonts w:eastAsia="Times New Roman"/>
          <w:sz w:val="28"/>
          <w:szCs w:val="28"/>
          <w:lang w:eastAsia="ru-RU" w:bidi="ru-RU"/>
        </w:rPr>
      </w:pPr>
      <w:r>
        <w:rPr>
          <w:rFonts w:eastAsia="Times New Roman"/>
          <w:sz w:val="28"/>
          <w:szCs w:val="28"/>
          <w:lang w:eastAsia="ru-RU" w:bidi="ru-RU"/>
        </w:rPr>
        <w:t>В 2022 году постановлением Правительства РФ от 10.03.2022 №336 введен мораторий на проведение контрольных мероприятий со взаимодействием с контролируемыми лицами.</w:t>
      </w:r>
    </w:p>
    <w:p w:rsidR="006C677A" w:rsidRPr="00866F62" w:rsidRDefault="00D11206" w:rsidP="006C677A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9 месяцев </w:t>
      </w:r>
      <w:r w:rsidR="006C677A" w:rsidRPr="00866F6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6C677A" w:rsidRPr="00866F6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="006C677A" w:rsidRPr="00866F6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отношении контролируемых лиц </w:t>
      </w:r>
      <w:r w:rsidR="0002386C" w:rsidRPr="00866F6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контрольные </w:t>
      </w:r>
      <w:r w:rsidR="006C677A" w:rsidRPr="00866F6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мероприятия</w:t>
      </w:r>
      <w:r w:rsidR="0002386C" w:rsidRPr="00866F6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не проводились</w:t>
      </w:r>
    </w:p>
    <w:p w:rsidR="006C677A" w:rsidRPr="00866F62" w:rsidRDefault="006C677A" w:rsidP="00D94318">
      <w:pPr>
        <w:pStyle w:val="a9"/>
        <w:keepNext/>
        <w:keepLines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  <w:r w:rsidRPr="00866F62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 xml:space="preserve">Анализ и оценка рисков причинения вреда охраняемым законом </w:t>
      </w:r>
      <w:r w:rsidRPr="00D943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ценностям</w:t>
      </w:r>
      <w:r w:rsidRPr="00866F62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.</w:t>
      </w:r>
    </w:p>
    <w:p w:rsidR="006C677A" w:rsidRPr="00866F62" w:rsidRDefault="006C677A" w:rsidP="00D9431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66F6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Наиболее значимым риском является причинение вреда охраняемым законом</w:t>
      </w:r>
      <w:r w:rsidR="00866F62" w:rsidRPr="00866F6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ценностям</w:t>
      </w:r>
      <w:r w:rsidRPr="00866F6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в связи с несоблюдением контролируемыми лицами обязательных требований.</w:t>
      </w:r>
    </w:p>
    <w:p w:rsidR="006C677A" w:rsidRPr="00866F62" w:rsidRDefault="006C677A" w:rsidP="00D94318">
      <w:pPr>
        <w:widowControl w:val="0"/>
        <w:spacing w:after="3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66F6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Проведение профилактических мероприятий, направленных на соблюдение контролируемыми лицами обязательных требований, будет способствовать повышению их ответственности, а также снижению количества совершаемых нарушений.</w:t>
      </w:r>
    </w:p>
    <w:p w:rsidR="0002386C" w:rsidRPr="00E03585" w:rsidRDefault="0002386C" w:rsidP="0002386C">
      <w:pPr>
        <w:keepNext/>
        <w:keepLines/>
        <w:widowControl w:val="0"/>
        <w:spacing w:after="3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4" w:name="bookmark2"/>
      <w:bookmarkStart w:id="5" w:name="bookmark3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2</w:t>
      </w:r>
      <w:r w:rsidRPr="00E03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. </w:t>
      </w:r>
      <w:bookmarkStart w:id="6" w:name="_Hlk83302046"/>
      <w:bookmarkEnd w:id="4"/>
      <w:bookmarkEnd w:id="5"/>
      <w:r w:rsidRPr="00D22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Цели и задачи реализации программы профилактики</w:t>
      </w:r>
      <w:bookmarkEnd w:id="6"/>
    </w:p>
    <w:p w:rsidR="0002386C" w:rsidRPr="00D94318" w:rsidRDefault="0002386C" w:rsidP="00D94318">
      <w:pPr>
        <w:pStyle w:val="a9"/>
        <w:widowControl w:val="0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7" w:name="_Hlk83302059"/>
      <w:r w:rsidRPr="00D943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Цели проведения профилактических мероприятий являются:</w:t>
      </w:r>
    </w:p>
    <w:p w:rsidR="0002386C" w:rsidRPr="00D94318" w:rsidRDefault="0002386C" w:rsidP="00D94318">
      <w:pPr>
        <w:pStyle w:val="a9"/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94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предотвращение рисков причинения вреда охраняемым законом ценностям;</w:t>
      </w:r>
    </w:p>
    <w:p w:rsidR="0002386C" w:rsidRPr="00D94318" w:rsidRDefault="0002386C" w:rsidP="00D94318">
      <w:pPr>
        <w:pStyle w:val="a9"/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94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предупреждение нарушений обязательных требований;</w:t>
      </w:r>
    </w:p>
    <w:p w:rsidR="0002386C" w:rsidRPr="00D94318" w:rsidRDefault="0002386C" w:rsidP="00D94318">
      <w:pPr>
        <w:pStyle w:val="a9"/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94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увеличение доли законопослушных контролируемых лиц;</w:t>
      </w:r>
    </w:p>
    <w:p w:rsidR="0002386C" w:rsidRPr="00D94318" w:rsidRDefault="0002386C" w:rsidP="00D94318">
      <w:pPr>
        <w:pStyle w:val="a9"/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94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устранение существующих и потенциальных условий, причин и факторов, способных привести к нарушению обязательных требований и причинению вреда охраняемым законом ценностям;</w:t>
      </w:r>
    </w:p>
    <w:p w:rsidR="0002386C" w:rsidRPr="00D94318" w:rsidRDefault="0002386C" w:rsidP="00D94318">
      <w:pPr>
        <w:pStyle w:val="a9"/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94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мотивация к добросовестному поведению контролируемых лиц и как следствие снижение уровня ущерба охраняемым законом ценностям.</w:t>
      </w:r>
    </w:p>
    <w:p w:rsidR="0002386C" w:rsidRPr="00E03585" w:rsidRDefault="0002386C" w:rsidP="00D94318">
      <w:pPr>
        <w:pStyle w:val="a9"/>
        <w:widowControl w:val="0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530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Проведение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Управлением муниципальных инспекций</w:t>
      </w:r>
      <w:r w:rsidRPr="001530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профилактических мероприятий направлено на решение следующих задач</w:t>
      </w:r>
      <w:r w:rsidRPr="00E035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:</w:t>
      </w:r>
    </w:p>
    <w:p w:rsidR="0002386C" w:rsidRPr="00D94318" w:rsidRDefault="0002386C" w:rsidP="00D94318">
      <w:pPr>
        <w:pStyle w:val="a9"/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03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выявление причин, факторов и условий, способствующих нарушению обязательных требований</w:t>
      </w:r>
      <w:r w:rsidRPr="00CE7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а также </w:t>
      </w:r>
      <w:r w:rsidRPr="00E03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определение способов устранения или снижения рисков их возникновения;</w:t>
      </w:r>
    </w:p>
    <w:p w:rsidR="0002386C" w:rsidRPr="00D94318" w:rsidRDefault="0002386C" w:rsidP="00D94318">
      <w:pPr>
        <w:pStyle w:val="a9"/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03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установление зависимости видов, форм и интенсивности профилактических мероприятий от особенностей конкретных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контролируемых лиц</w:t>
      </w:r>
      <w:r w:rsidRPr="00E03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и проведение профилактических мероприятий с учетом данных факторов;</w:t>
      </w:r>
    </w:p>
    <w:p w:rsidR="0002386C" w:rsidRPr="00D94318" w:rsidRDefault="0002386C" w:rsidP="00D94318">
      <w:pPr>
        <w:pStyle w:val="a9"/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03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 единого понимания обязательных требований у всех участников надзорной деятельности;</w:t>
      </w:r>
    </w:p>
    <w:p w:rsidR="0002386C" w:rsidRPr="00D94318" w:rsidRDefault="0002386C" w:rsidP="00D94318">
      <w:pPr>
        <w:pStyle w:val="a9"/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03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повышение прозрачности осуществляемой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Управлением муниципальных инспекций</w:t>
      </w:r>
      <w:r w:rsidRPr="00CE7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03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й </w:t>
      </w:r>
      <w:r w:rsidRPr="00E03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надзорной деятельности;</w:t>
      </w:r>
    </w:p>
    <w:p w:rsidR="0002386C" w:rsidRPr="00D94318" w:rsidRDefault="0002386C" w:rsidP="00D94318">
      <w:pPr>
        <w:pStyle w:val="a9"/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03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повышение уровня правовой грамотности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</w:t>
      </w:r>
      <w:r w:rsidRPr="00E03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E4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контролируемых лиц</w:t>
      </w:r>
      <w:r w:rsidRPr="00E03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в том числе путем обеспечения доступности информации об обязательных требованиях и необходимых мерах по их исполнению.</w:t>
      </w:r>
    </w:p>
    <w:p w:rsidR="0002386C" w:rsidRPr="00E03585" w:rsidRDefault="0002386C" w:rsidP="00D94318">
      <w:pPr>
        <w:keepNext/>
        <w:keepLines/>
        <w:widowControl w:val="0"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8" w:name="bookmark4"/>
      <w:bookmarkStart w:id="9" w:name="bookmark5"/>
      <w:bookmarkStart w:id="10" w:name="_Hlk83302102"/>
      <w:bookmarkEnd w:id="7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3</w:t>
      </w:r>
      <w:r w:rsidRPr="00E03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. </w:t>
      </w:r>
      <w:bookmarkEnd w:id="8"/>
      <w:bookmarkEnd w:id="9"/>
      <w:r w:rsidRPr="00D22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Перечень профилактических мероприятий, сроки (периодичность) их проведения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2165"/>
        <w:gridCol w:w="3350"/>
        <w:gridCol w:w="2499"/>
        <w:gridCol w:w="1947"/>
      </w:tblGrid>
      <w:tr w:rsidR="00D94318" w:rsidRPr="00BE5F59" w:rsidTr="00D94318">
        <w:trPr>
          <w:trHeight w:val="611"/>
        </w:trPr>
        <w:tc>
          <w:tcPr>
            <w:tcW w:w="529" w:type="dxa"/>
            <w:vAlign w:val="center"/>
          </w:tcPr>
          <w:p w:rsidR="00D94318" w:rsidRPr="005D6B38" w:rsidRDefault="00D94318" w:rsidP="000F68A2">
            <w:pPr>
              <w:pStyle w:val="Default"/>
              <w:ind w:left="-147" w:right="-108"/>
              <w:jc w:val="center"/>
              <w:rPr>
                <w:b/>
                <w:szCs w:val="28"/>
              </w:rPr>
            </w:pPr>
            <w:r w:rsidRPr="005D6B38">
              <w:rPr>
                <w:b/>
                <w:szCs w:val="28"/>
              </w:rPr>
              <w:t>№ п/п</w:t>
            </w:r>
          </w:p>
        </w:tc>
        <w:tc>
          <w:tcPr>
            <w:tcW w:w="2165" w:type="dxa"/>
            <w:vAlign w:val="center"/>
          </w:tcPr>
          <w:p w:rsidR="00D94318" w:rsidRPr="005D6B38" w:rsidRDefault="00D94318" w:rsidP="000F68A2">
            <w:pPr>
              <w:pStyle w:val="Default"/>
              <w:jc w:val="center"/>
              <w:rPr>
                <w:b/>
                <w:szCs w:val="28"/>
              </w:rPr>
            </w:pPr>
            <w:r w:rsidRPr="005D6B38">
              <w:rPr>
                <w:b/>
                <w:szCs w:val="28"/>
              </w:rPr>
              <w:t>Вид мероприятия</w:t>
            </w:r>
          </w:p>
        </w:tc>
        <w:tc>
          <w:tcPr>
            <w:tcW w:w="3350" w:type="dxa"/>
            <w:vAlign w:val="center"/>
          </w:tcPr>
          <w:p w:rsidR="00D94318" w:rsidRPr="005D6B38" w:rsidRDefault="00D94318" w:rsidP="000F68A2">
            <w:pPr>
              <w:pStyle w:val="Default"/>
              <w:jc w:val="center"/>
              <w:rPr>
                <w:b/>
                <w:szCs w:val="28"/>
              </w:rPr>
            </w:pPr>
            <w:r w:rsidRPr="005D6B38">
              <w:rPr>
                <w:b/>
                <w:szCs w:val="28"/>
              </w:rPr>
              <w:t>Форма мероприятия</w:t>
            </w:r>
          </w:p>
        </w:tc>
        <w:tc>
          <w:tcPr>
            <w:tcW w:w="2499" w:type="dxa"/>
            <w:vAlign w:val="center"/>
          </w:tcPr>
          <w:p w:rsidR="00D94318" w:rsidRPr="005D6B38" w:rsidRDefault="00D94318" w:rsidP="000F68A2">
            <w:pPr>
              <w:pStyle w:val="Default"/>
              <w:jc w:val="center"/>
              <w:rPr>
                <w:b/>
                <w:szCs w:val="28"/>
              </w:rPr>
            </w:pPr>
            <w:r w:rsidRPr="005D6B38">
              <w:rPr>
                <w:b/>
                <w:szCs w:val="28"/>
              </w:rPr>
              <w:t>Структурное подразделение, ответственное за реализацию</w:t>
            </w:r>
          </w:p>
        </w:tc>
        <w:tc>
          <w:tcPr>
            <w:tcW w:w="1947" w:type="dxa"/>
            <w:vAlign w:val="center"/>
          </w:tcPr>
          <w:p w:rsidR="00D94318" w:rsidRPr="005D6B38" w:rsidRDefault="00D94318" w:rsidP="000F68A2">
            <w:pPr>
              <w:pStyle w:val="Default"/>
              <w:ind w:left="-145" w:right="-108"/>
              <w:jc w:val="center"/>
              <w:rPr>
                <w:b/>
                <w:szCs w:val="28"/>
              </w:rPr>
            </w:pPr>
            <w:r w:rsidRPr="005D6B38">
              <w:rPr>
                <w:b/>
                <w:szCs w:val="28"/>
              </w:rPr>
              <w:t>Срок (периодичность) их проведения</w:t>
            </w:r>
          </w:p>
        </w:tc>
      </w:tr>
      <w:tr w:rsidR="00D94318" w:rsidRPr="00BE5F59" w:rsidTr="00D94318">
        <w:trPr>
          <w:trHeight w:val="449"/>
        </w:trPr>
        <w:tc>
          <w:tcPr>
            <w:tcW w:w="529" w:type="dxa"/>
          </w:tcPr>
          <w:p w:rsidR="00D94318" w:rsidRPr="00BE5F59" w:rsidRDefault="00D94318" w:rsidP="000F68A2">
            <w:pPr>
              <w:pStyle w:val="Default"/>
              <w:rPr>
                <w:szCs w:val="28"/>
              </w:rPr>
            </w:pPr>
            <w:r w:rsidRPr="00BE5F59">
              <w:rPr>
                <w:szCs w:val="28"/>
              </w:rPr>
              <w:lastRenderedPageBreak/>
              <w:t xml:space="preserve">1. </w:t>
            </w:r>
          </w:p>
        </w:tc>
        <w:tc>
          <w:tcPr>
            <w:tcW w:w="2165" w:type="dxa"/>
          </w:tcPr>
          <w:p w:rsidR="00D94318" w:rsidRPr="00BE5F59" w:rsidRDefault="00D94318" w:rsidP="000F68A2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Информирование</w:t>
            </w:r>
          </w:p>
        </w:tc>
        <w:tc>
          <w:tcPr>
            <w:tcW w:w="3350" w:type="dxa"/>
          </w:tcPr>
          <w:p w:rsidR="00D94318" w:rsidRPr="00BE5F59" w:rsidRDefault="00D94318" w:rsidP="000F68A2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 xml:space="preserve">Размещение и поддержание в актуальном состоянии на официальном сайте в сети «Интернет» информации, перечень которой предусмотрен п.2.4 Положения о муниципальном контроле в сфере благоустройства </w:t>
            </w:r>
          </w:p>
        </w:tc>
        <w:tc>
          <w:tcPr>
            <w:tcW w:w="2499" w:type="dxa"/>
          </w:tcPr>
          <w:p w:rsidR="00D94318" w:rsidRPr="00BE5F59" w:rsidRDefault="00D94318" w:rsidP="000F68A2">
            <w:pPr>
              <w:pStyle w:val="Default"/>
              <w:rPr>
                <w:szCs w:val="28"/>
              </w:rPr>
            </w:pPr>
            <w:r w:rsidRPr="00BE5F59">
              <w:rPr>
                <w:szCs w:val="28"/>
              </w:rPr>
              <w:t>Управление муниципальных инспекций Окружной администрации города Якутска</w:t>
            </w:r>
          </w:p>
        </w:tc>
        <w:tc>
          <w:tcPr>
            <w:tcW w:w="1947" w:type="dxa"/>
          </w:tcPr>
          <w:p w:rsidR="00D94318" w:rsidRPr="00BE5F59" w:rsidRDefault="00D94318" w:rsidP="000F68A2">
            <w:pPr>
              <w:pStyle w:val="Default"/>
              <w:rPr>
                <w:szCs w:val="28"/>
              </w:rPr>
            </w:pPr>
            <w:r w:rsidRPr="00BE5F59">
              <w:rPr>
                <w:szCs w:val="28"/>
              </w:rPr>
              <w:t>По мере необходимости</w:t>
            </w:r>
          </w:p>
        </w:tc>
      </w:tr>
      <w:tr w:rsidR="00D94318" w:rsidRPr="00BE5F59" w:rsidTr="00D94318">
        <w:trPr>
          <w:trHeight w:val="3180"/>
        </w:trPr>
        <w:tc>
          <w:tcPr>
            <w:tcW w:w="529" w:type="dxa"/>
          </w:tcPr>
          <w:p w:rsidR="00D94318" w:rsidRPr="00BE5F59" w:rsidRDefault="00D94318" w:rsidP="000F68A2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BE5F59">
              <w:rPr>
                <w:szCs w:val="28"/>
              </w:rPr>
              <w:t xml:space="preserve">. </w:t>
            </w:r>
          </w:p>
        </w:tc>
        <w:tc>
          <w:tcPr>
            <w:tcW w:w="2165" w:type="dxa"/>
          </w:tcPr>
          <w:p w:rsidR="00D94318" w:rsidRPr="00BE5F59" w:rsidRDefault="00D94318" w:rsidP="000F68A2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Консультирование</w:t>
            </w:r>
          </w:p>
        </w:tc>
        <w:tc>
          <w:tcPr>
            <w:tcW w:w="3350" w:type="dxa"/>
          </w:tcPr>
          <w:p w:rsidR="00D94318" w:rsidRPr="00BE5F59" w:rsidRDefault="00D94318" w:rsidP="000F68A2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 xml:space="preserve">Консультирование осуществляется </w:t>
            </w:r>
            <w:r w:rsidRPr="00BE5F59">
              <w:rPr>
                <w:szCs w:val="28"/>
              </w:rPr>
              <w:t>по</w:t>
            </w:r>
            <w:r>
              <w:rPr>
                <w:szCs w:val="28"/>
              </w:rPr>
              <w:t>средствам</w:t>
            </w:r>
            <w:r w:rsidRPr="00BE5F59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личного обращения, </w:t>
            </w:r>
            <w:r w:rsidRPr="00BE5F59">
              <w:rPr>
                <w:szCs w:val="28"/>
              </w:rPr>
              <w:t>телефон</w:t>
            </w:r>
            <w:r>
              <w:rPr>
                <w:szCs w:val="28"/>
              </w:rPr>
              <w:t>ной связи</w:t>
            </w:r>
            <w:r w:rsidRPr="00BE5F59">
              <w:rPr>
                <w:szCs w:val="28"/>
              </w:rPr>
              <w:t xml:space="preserve">, </w:t>
            </w:r>
            <w:r>
              <w:rPr>
                <w:szCs w:val="28"/>
              </w:rPr>
              <w:t xml:space="preserve">электронной почты, </w:t>
            </w:r>
            <w:r w:rsidRPr="00BE5F59">
              <w:rPr>
                <w:szCs w:val="28"/>
              </w:rPr>
              <w:t xml:space="preserve">видео-конференц-связи, на личном приеме либо в ходе проведения профилактического мероприятия, контрольного мероприятия </w:t>
            </w:r>
          </w:p>
        </w:tc>
        <w:tc>
          <w:tcPr>
            <w:tcW w:w="2499" w:type="dxa"/>
          </w:tcPr>
          <w:p w:rsidR="00D94318" w:rsidRPr="00BE5F59" w:rsidRDefault="00D94318" w:rsidP="000F68A2">
            <w:pPr>
              <w:pStyle w:val="Default"/>
              <w:rPr>
                <w:szCs w:val="28"/>
              </w:rPr>
            </w:pPr>
            <w:r w:rsidRPr="00BE5F59">
              <w:rPr>
                <w:szCs w:val="28"/>
              </w:rPr>
              <w:t>Управление муниципальных инспекций Окружной администрации города Якутска</w:t>
            </w:r>
          </w:p>
        </w:tc>
        <w:tc>
          <w:tcPr>
            <w:tcW w:w="1947" w:type="dxa"/>
          </w:tcPr>
          <w:p w:rsidR="00D94318" w:rsidRPr="00BE5F59" w:rsidRDefault="00D94318" w:rsidP="000F68A2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В течении года (при наличии оснований)</w:t>
            </w:r>
          </w:p>
        </w:tc>
      </w:tr>
    </w:tbl>
    <w:p w:rsidR="00084579" w:rsidRDefault="00084579" w:rsidP="0002386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2386C" w:rsidRPr="00E03585" w:rsidRDefault="0002386C" w:rsidP="0002386C">
      <w:pPr>
        <w:keepNext/>
        <w:keepLines/>
        <w:widowControl w:val="0"/>
        <w:spacing w:after="3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11" w:name="bookmark6"/>
      <w:bookmarkStart w:id="12" w:name="bookmark7"/>
      <w:r w:rsidRPr="00E03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4</w:t>
      </w:r>
      <w:r w:rsidRPr="00E03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. Показатели результативности и эффективности </w:t>
      </w:r>
      <w:bookmarkEnd w:id="11"/>
      <w:bookmarkEnd w:id="12"/>
      <w:r w:rsidRPr="001823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программы профилактики</w:t>
      </w:r>
    </w:p>
    <w:p w:rsidR="00D94318" w:rsidRPr="00610722" w:rsidRDefault="00D94318" w:rsidP="00D94318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13" w:name="_Hlk83302265"/>
      <w:r w:rsidRPr="00610722">
        <w:rPr>
          <w:rFonts w:ascii="Times New Roman" w:eastAsia="Calibri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610722">
        <w:rPr>
          <w:rFonts w:ascii="Times New Roman" w:eastAsia="Calibri" w:hAnsi="Times New Roman" w:cs="Times New Roman"/>
          <w:color w:val="000000"/>
          <w:sz w:val="28"/>
          <w:szCs w:val="28"/>
        </w:rPr>
        <w:t>. Оценка результативности Программы профилактики проводится на основании следующих целевых показателей:</w:t>
      </w:r>
    </w:p>
    <w:p w:rsidR="00D94318" w:rsidRPr="00254B16" w:rsidRDefault="00D94318" w:rsidP="00D94318">
      <w:pPr>
        <w:pStyle w:val="a9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93" w:lineRule="atLeast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4B16">
        <w:rPr>
          <w:rFonts w:ascii="Times New Roman" w:eastAsia="Calibri" w:hAnsi="Times New Roman" w:cs="Times New Roman"/>
          <w:color w:val="000000"/>
          <w:sz w:val="28"/>
          <w:szCs w:val="28"/>
        </w:rPr>
        <w:t>увеличение доли субъектов (юридических лиц, индивидуальных предпринимателей и граждан), устранивших нарушения, выявленные в результате проведения контрольных мероприятий по сравнению с предыдущим годом.</w:t>
      </w:r>
    </w:p>
    <w:p w:rsidR="00D94318" w:rsidRPr="00610722" w:rsidRDefault="00D94318" w:rsidP="00D94318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0722">
        <w:rPr>
          <w:rFonts w:ascii="Times New Roman" w:eastAsia="Calibri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610722">
        <w:rPr>
          <w:rFonts w:ascii="Times New Roman" w:eastAsia="Calibri" w:hAnsi="Times New Roman" w:cs="Times New Roman"/>
          <w:color w:val="000000"/>
          <w:sz w:val="28"/>
          <w:szCs w:val="28"/>
        </w:rPr>
        <w:t>. Оценка эффективности Программы профилактики проводится путем расчета следующих показателей:</w:t>
      </w:r>
    </w:p>
    <w:p w:rsidR="00D94318" w:rsidRPr="00610722" w:rsidRDefault="00D94318" w:rsidP="00D94318">
      <w:pPr>
        <w:pStyle w:val="a9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93" w:lineRule="atLeast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0722">
        <w:rPr>
          <w:rFonts w:ascii="Times New Roman" w:eastAsia="Calibri" w:hAnsi="Times New Roman" w:cs="Times New Roman"/>
          <w:color w:val="000000"/>
          <w:sz w:val="28"/>
          <w:szCs w:val="28"/>
        </w:rPr>
        <w:t>увеличение количества субъектов (юридических лиц, индивидуальных предпринимателей и граждан), устранивших нарушения, выявленные в результате проведения контрольных мероприятий (рассчитывается как отношение количества субъектов, устранивших нарушения в отчетном году, к количеству субъектов, допустивших нарушения в отчетном году и сравнивается с данными предыдущего года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61072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D94318" w:rsidRPr="00610722" w:rsidRDefault="00D94318" w:rsidP="00D94318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0722">
        <w:rPr>
          <w:rFonts w:ascii="Times New Roman" w:eastAsia="Calibri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Pr="006107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Ожидаемые результаты от реализации Программы профилактики: </w:t>
      </w:r>
    </w:p>
    <w:p w:rsidR="00D94318" w:rsidRDefault="00D94318" w:rsidP="00D94318">
      <w:pPr>
        <w:pStyle w:val="a9"/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93" w:lineRule="atLeast"/>
        <w:ind w:left="0" w:firstLine="55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0722">
        <w:rPr>
          <w:rFonts w:ascii="Times New Roman" w:eastAsia="Calibri" w:hAnsi="Times New Roman" w:cs="Times New Roman"/>
          <w:color w:val="000000"/>
          <w:sz w:val="28"/>
          <w:szCs w:val="28"/>
        </w:rPr>
        <w:t>уменьшение административной нагрузки на субъекты;</w:t>
      </w:r>
    </w:p>
    <w:p w:rsidR="00D94318" w:rsidRPr="00254B16" w:rsidRDefault="00D94318" w:rsidP="00D94318">
      <w:pPr>
        <w:pStyle w:val="a9"/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93" w:lineRule="atLeast"/>
        <w:ind w:left="0" w:firstLine="55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4B16">
        <w:rPr>
          <w:rFonts w:ascii="Times New Roman" w:eastAsia="Calibri" w:hAnsi="Times New Roman" w:cs="Times New Roman"/>
          <w:color w:val="000000"/>
          <w:sz w:val="28"/>
          <w:szCs w:val="28"/>
        </w:rPr>
        <w:t>снижение количества выявленных нарушений требований законодательства.</w:t>
      </w:r>
    </w:p>
    <w:p w:rsidR="00D94318" w:rsidRDefault="00D94318" w:rsidP="00D94318"/>
    <w:p w:rsidR="00D94318" w:rsidRDefault="00D94318" w:rsidP="00D94318"/>
    <w:p w:rsidR="00D94318" w:rsidRPr="00A04024" w:rsidRDefault="00D94318" w:rsidP="00D94318">
      <w:pPr>
        <w:tabs>
          <w:tab w:val="left" w:pos="851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4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Заместитель главы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                                  </w:t>
      </w:r>
      <w:r w:rsidRPr="00A04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Р. В. Тимофеев</w:t>
      </w:r>
    </w:p>
    <w:p w:rsidR="00D94318" w:rsidRPr="00A04024" w:rsidRDefault="00D94318" w:rsidP="00D94318">
      <w:pPr>
        <w:tabs>
          <w:tab w:val="left" w:pos="851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4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руководитель аппарата</w:t>
      </w:r>
    </w:p>
    <w:p w:rsidR="00D94318" w:rsidRPr="00A04024" w:rsidRDefault="00D94318" w:rsidP="00D94318">
      <w:pPr>
        <w:tabs>
          <w:tab w:val="left" w:pos="851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4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Окружной администрации</w:t>
      </w:r>
    </w:p>
    <w:p w:rsidR="00D94318" w:rsidRPr="00A04024" w:rsidRDefault="00D94318" w:rsidP="00D94318">
      <w:pPr>
        <w:tabs>
          <w:tab w:val="left" w:pos="851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города Якутска</w:t>
      </w:r>
      <w:bookmarkEnd w:id="10"/>
      <w:bookmarkEnd w:id="13"/>
    </w:p>
    <w:sectPr w:rsidR="00D94318" w:rsidRPr="00A04024" w:rsidSect="00D94318">
      <w:pgSz w:w="11906" w:h="16838"/>
      <w:pgMar w:top="1134" w:right="851" w:bottom="1134" w:left="99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18D" w:rsidRDefault="0045718D" w:rsidP="00D11206">
      <w:pPr>
        <w:spacing w:after="0" w:line="240" w:lineRule="auto"/>
      </w:pPr>
      <w:r>
        <w:separator/>
      </w:r>
    </w:p>
  </w:endnote>
  <w:endnote w:type="continuationSeparator" w:id="0">
    <w:p w:rsidR="0045718D" w:rsidRDefault="0045718D" w:rsidP="00D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18D" w:rsidRDefault="0045718D" w:rsidP="00D11206">
      <w:pPr>
        <w:spacing w:after="0" w:line="240" w:lineRule="auto"/>
      </w:pPr>
      <w:r>
        <w:separator/>
      </w:r>
    </w:p>
  </w:footnote>
  <w:footnote w:type="continuationSeparator" w:id="0">
    <w:p w:rsidR="0045718D" w:rsidRDefault="0045718D" w:rsidP="00D11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F185C"/>
    <w:multiLevelType w:val="hybridMultilevel"/>
    <w:tmpl w:val="E7DA51B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6E80199"/>
    <w:multiLevelType w:val="multilevel"/>
    <w:tmpl w:val="13D2C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795A18"/>
    <w:multiLevelType w:val="hybridMultilevel"/>
    <w:tmpl w:val="3E800750"/>
    <w:lvl w:ilvl="0" w:tplc="48E881A4">
      <w:start w:val="1"/>
      <w:numFmt w:val="bullet"/>
      <w:lvlText w:val="–"/>
      <w:lvlJc w:val="left"/>
      <w:pPr>
        <w:ind w:left="13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3">
    <w:nsid w:val="3D842398"/>
    <w:multiLevelType w:val="hybridMultilevel"/>
    <w:tmpl w:val="799E06DE"/>
    <w:lvl w:ilvl="0" w:tplc="EA36DE4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EA75299"/>
    <w:multiLevelType w:val="hybridMultilevel"/>
    <w:tmpl w:val="E7DA51B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83F6681"/>
    <w:multiLevelType w:val="hybridMultilevel"/>
    <w:tmpl w:val="81EA7782"/>
    <w:lvl w:ilvl="0" w:tplc="48E881A4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860605D"/>
    <w:multiLevelType w:val="hybridMultilevel"/>
    <w:tmpl w:val="41CE01C0"/>
    <w:lvl w:ilvl="0" w:tplc="04190011">
      <w:start w:val="1"/>
      <w:numFmt w:val="decimal"/>
      <w:lvlText w:val="%1)"/>
      <w:lvlJc w:val="left"/>
      <w:pPr>
        <w:ind w:left="1300" w:hanging="360"/>
      </w:p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7">
    <w:nsid w:val="5AE12024"/>
    <w:multiLevelType w:val="hybridMultilevel"/>
    <w:tmpl w:val="E7DA51B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E5D6050"/>
    <w:multiLevelType w:val="hybridMultilevel"/>
    <w:tmpl w:val="CDE2E728"/>
    <w:lvl w:ilvl="0" w:tplc="960CCA68">
      <w:start w:val="1"/>
      <w:numFmt w:val="decimal"/>
      <w:lvlText w:val="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B531EFA"/>
    <w:multiLevelType w:val="hybridMultilevel"/>
    <w:tmpl w:val="25465B2A"/>
    <w:lvl w:ilvl="0" w:tplc="A53A483A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C485649"/>
    <w:multiLevelType w:val="multilevel"/>
    <w:tmpl w:val="EC2CE0A6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77A"/>
    <w:rsid w:val="0002386C"/>
    <w:rsid w:val="00043A7D"/>
    <w:rsid w:val="00080398"/>
    <w:rsid w:val="00084579"/>
    <w:rsid w:val="000E69E5"/>
    <w:rsid w:val="00287E20"/>
    <w:rsid w:val="002A1DAB"/>
    <w:rsid w:val="002C6A68"/>
    <w:rsid w:val="004423B0"/>
    <w:rsid w:val="0045718D"/>
    <w:rsid w:val="004A11A1"/>
    <w:rsid w:val="00525C90"/>
    <w:rsid w:val="006C677A"/>
    <w:rsid w:val="007B40F3"/>
    <w:rsid w:val="007B5F58"/>
    <w:rsid w:val="00866F62"/>
    <w:rsid w:val="009F38D5"/>
    <w:rsid w:val="00B55B42"/>
    <w:rsid w:val="00D11206"/>
    <w:rsid w:val="00D546A9"/>
    <w:rsid w:val="00D94318"/>
    <w:rsid w:val="00DC7AE6"/>
    <w:rsid w:val="00F238D5"/>
    <w:rsid w:val="00FB70A3"/>
    <w:rsid w:val="00FC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AE838-7FE2-4B17-803E-3F316500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77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386C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02386C"/>
    <w:rPr>
      <w:i/>
      <w:iCs/>
    </w:rPr>
  </w:style>
  <w:style w:type="table" w:styleId="a4">
    <w:name w:val="Table Grid"/>
    <w:basedOn w:val="a1"/>
    <w:uiPriority w:val="39"/>
    <w:rsid w:val="00023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Другое_"/>
    <w:basedOn w:val="a0"/>
    <w:link w:val="a6"/>
    <w:rsid w:val="000238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6">
    <w:name w:val="Другое"/>
    <w:basedOn w:val="a"/>
    <w:link w:val="a5"/>
    <w:rsid w:val="0002386C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B4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40F3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FB70A3"/>
    <w:pPr>
      <w:spacing w:after="200" w:line="276" w:lineRule="auto"/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11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11206"/>
  </w:style>
  <w:style w:type="paragraph" w:styleId="ac">
    <w:name w:val="footer"/>
    <w:basedOn w:val="a"/>
    <w:link w:val="ad"/>
    <w:uiPriority w:val="99"/>
    <w:unhideWhenUsed/>
    <w:rsid w:val="00D11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11206"/>
  </w:style>
  <w:style w:type="paragraph" w:customStyle="1" w:styleId="Default">
    <w:name w:val="Default"/>
    <w:rsid w:val="00D112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1352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08946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C7AAE1D69A03FE3291A70C8E9DCD1EC8D30A8D641F89A49D4F61B11EE857A466E9E6AAF41B546A910C73C1B380921E88829BCE6CE3C228504575E1EB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25043-C6A0-4CCC-BFF3-6FADDABFB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Император</dc:creator>
  <cp:lastModifiedBy>Михаил М. Догордуров</cp:lastModifiedBy>
  <cp:revision>5</cp:revision>
  <cp:lastPrinted>2021-12-01T01:52:00Z</cp:lastPrinted>
  <dcterms:created xsi:type="dcterms:W3CDTF">2022-10-07T01:31:00Z</dcterms:created>
  <dcterms:modified xsi:type="dcterms:W3CDTF">2022-12-09T03:17:00Z</dcterms:modified>
</cp:coreProperties>
</file>